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4DE5" w14:textId="77777777" w:rsidR="00E048B2" w:rsidRDefault="002C102E">
      <w:pPr>
        <w:spacing w:before="154"/>
        <w:ind w:left="1161" w:right="691"/>
        <w:textAlignment w:val="baseline"/>
      </w:pPr>
      <w:r>
        <w:rPr>
          <w:noProof/>
        </w:rPr>
        <w:drawing>
          <wp:inline distT="0" distB="0" distL="0" distR="0" wp14:anchorId="1AE2B2E8" wp14:editId="05F63910">
            <wp:extent cx="5913120" cy="11918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5417A" w14:textId="72E37D10" w:rsidR="00E048B2" w:rsidRDefault="002C102E">
      <w:pPr>
        <w:spacing w:before="679" w:line="381" w:lineRule="exact"/>
        <w:jc w:val="center"/>
        <w:textAlignment w:val="baseline"/>
        <w:rPr>
          <w:rFonts w:ascii="Calibri" w:eastAsia="Calibri" w:hAnsi="Calibri"/>
          <w:b/>
          <w:i/>
          <w:color w:val="000000"/>
          <w:spacing w:val="3"/>
          <w:sz w:val="3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1F7D8ED" wp14:editId="76CEB430">
                <wp:simplePos x="0" y="0"/>
                <wp:positionH relativeFrom="page">
                  <wp:posOffset>316865</wp:posOffset>
                </wp:positionH>
                <wp:positionV relativeFrom="page">
                  <wp:posOffset>323215</wp:posOffset>
                </wp:positionV>
                <wp:extent cx="7223760" cy="9448800"/>
                <wp:effectExtent l="0" t="0" r="0" b="0"/>
                <wp:wrapNone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94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6E373" w14:textId="77777777" w:rsidR="00E048B2" w:rsidRDefault="00E048B2">
                            <w:pPr>
                              <w:pBdr>
                                <w:top w:val="double" w:sz="2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7D8E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4.95pt;margin-top:25.45pt;width:568.8pt;height:74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" filled="f" stroked="f">
                <v:textbox inset="0,0,0,0">
                  <w:txbxContent>
                    <w:p w14:paraId="2AF6E373" w14:textId="77777777" w:rsidR="00E048B2" w:rsidRDefault="00E048B2">
                      <w:pPr>
                        <w:pBdr>
                          <w:top w:val="double" w:sz="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/>
          <w:b/>
          <w:i/>
          <w:color w:val="000000"/>
          <w:spacing w:val="3"/>
          <w:sz w:val="35"/>
        </w:rPr>
        <w:t>Contribution Response Form</w:t>
      </w:r>
    </w:p>
    <w:p w14:paraId="5E2DC5C0" w14:textId="77777777" w:rsidR="00E048B2" w:rsidRDefault="00E048B2">
      <w:pPr>
        <w:spacing w:before="104" w:line="20" w:lineRule="exact"/>
      </w:pPr>
    </w:p>
    <w:tbl>
      <w:tblPr>
        <w:tblW w:w="0" w:type="auto"/>
        <w:tblInd w:w="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2880"/>
        <w:gridCol w:w="1887"/>
        <w:gridCol w:w="3250"/>
      </w:tblGrid>
      <w:tr w:rsidR="00E048B2" w14:paraId="601D09BA" w14:textId="77777777">
        <w:trPr>
          <w:trHeight w:hRule="exact" w:val="293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84E30" w14:textId="77777777" w:rsidR="00E048B2" w:rsidRDefault="002C102E">
            <w:pPr>
              <w:spacing w:after="19" w:line="269" w:lineRule="exact"/>
              <w:ind w:left="115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Company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C4F71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09140" w14:textId="77777777" w:rsidR="00E048B2" w:rsidRDefault="002C102E">
            <w:pPr>
              <w:spacing w:after="23" w:line="265" w:lineRule="exact"/>
              <w:ind w:left="101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Contact Name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E6A5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E048B2" w14:paraId="32D93632" w14:textId="77777777">
        <w:trPr>
          <w:trHeight w:hRule="exact" w:val="288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B10D7" w14:textId="77777777" w:rsidR="00E048B2" w:rsidRDefault="002C102E">
            <w:pPr>
              <w:spacing w:after="23" w:line="260" w:lineRule="exact"/>
              <w:ind w:left="115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Address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F401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A936C" w14:textId="77777777" w:rsidR="00E048B2" w:rsidRDefault="002C102E">
            <w:pPr>
              <w:spacing w:after="23" w:line="260" w:lineRule="exact"/>
              <w:ind w:left="101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Contact Title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64D88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E048B2" w14:paraId="4F0462E5" w14:textId="77777777">
        <w:trPr>
          <w:trHeight w:hRule="exact" w:val="283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0E332" w14:textId="77777777" w:rsidR="00E048B2" w:rsidRDefault="002C102E">
            <w:pPr>
              <w:spacing w:after="14" w:line="255" w:lineRule="exact"/>
              <w:ind w:left="115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Address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8D680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99E1A" w14:textId="77777777" w:rsidR="00E048B2" w:rsidRDefault="002C102E">
            <w:pPr>
              <w:spacing w:after="10" w:line="259" w:lineRule="exact"/>
              <w:ind w:left="101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Telephone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32EBA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E048B2" w14:paraId="4A7D63C4" w14:textId="77777777">
        <w:trPr>
          <w:trHeight w:hRule="exact" w:val="288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2D669" w14:textId="77777777" w:rsidR="00E048B2" w:rsidRDefault="002C102E">
            <w:pPr>
              <w:spacing w:after="10" w:line="264" w:lineRule="exact"/>
              <w:ind w:left="115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City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87793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01EF0" w14:textId="77777777" w:rsidR="00E048B2" w:rsidRDefault="002C102E">
            <w:pPr>
              <w:spacing w:after="14" w:line="260" w:lineRule="exact"/>
              <w:ind w:left="101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Fax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FC38B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E048B2" w14:paraId="44FA778A" w14:textId="77777777">
        <w:trPr>
          <w:trHeight w:hRule="exact" w:val="288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93FDA" w14:textId="77777777" w:rsidR="00E048B2" w:rsidRDefault="002C102E">
            <w:pPr>
              <w:spacing w:after="14" w:line="260" w:lineRule="exact"/>
              <w:ind w:left="115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State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6C62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21AB72" w14:textId="77777777" w:rsidR="00E048B2" w:rsidRDefault="002C102E">
            <w:pPr>
              <w:spacing w:after="14" w:line="260" w:lineRule="exact"/>
              <w:ind w:left="101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Email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ADE99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E048B2" w14:paraId="0DC620A5" w14:textId="77777777">
        <w:trPr>
          <w:trHeight w:hRule="exact" w:val="293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C8BF73" w14:textId="77777777" w:rsidR="00E048B2" w:rsidRDefault="002C102E">
            <w:pPr>
              <w:spacing w:after="24" w:line="264" w:lineRule="exact"/>
              <w:ind w:left="115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Zip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58235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410685" w14:textId="77777777" w:rsidR="00E048B2" w:rsidRDefault="002C102E">
            <w:pPr>
              <w:spacing w:after="24" w:line="264" w:lineRule="exact"/>
              <w:ind w:left="101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Secondary Contact</w:t>
            </w:r>
          </w:p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D8EF" w14:textId="77777777" w:rsidR="00E048B2" w:rsidRDefault="002C102E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04DF08ED" w14:textId="77777777" w:rsidR="00E048B2" w:rsidRDefault="002C102E">
      <w:pPr>
        <w:spacing w:before="427" w:line="274" w:lineRule="exact"/>
        <w:ind w:left="504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I wish to support HAAP through our contribution of: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643"/>
        <w:gridCol w:w="1133"/>
        <w:gridCol w:w="2285"/>
        <w:gridCol w:w="691"/>
        <w:gridCol w:w="581"/>
        <w:gridCol w:w="1089"/>
        <w:gridCol w:w="3820"/>
      </w:tblGrid>
      <w:tr w:rsidR="00E048B2" w14:paraId="65F61155" w14:textId="77777777">
        <w:trPr>
          <w:trHeight w:hRule="exact" w:val="384"/>
        </w:trPr>
        <w:tc>
          <w:tcPr>
            <w:tcW w:w="9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B661B4D" w14:textId="77777777" w:rsidR="00E048B2" w:rsidRDefault="002C102E">
            <w:pPr>
              <w:spacing w:before="52" w:after="42" w:line="275" w:lineRule="exact"/>
              <w:ind w:right="31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[</w:t>
            </w:r>
          </w:p>
        </w:tc>
        <w:tc>
          <w:tcPr>
            <w:tcW w:w="6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7324373" w14:textId="77777777" w:rsidR="00E048B2" w:rsidRDefault="002C102E">
            <w:pPr>
              <w:spacing w:before="52" w:after="42" w:line="275" w:lineRule="exact"/>
              <w:ind w:right="95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]</w:t>
            </w:r>
          </w:p>
        </w:tc>
        <w:tc>
          <w:tcPr>
            <w:tcW w:w="11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E524A98" w14:textId="77777777" w:rsidR="00E048B2" w:rsidRDefault="002C102E">
            <w:pPr>
              <w:spacing w:before="52" w:after="42" w:line="275" w:lineRule="exact"/>
              <w:ind w:left="249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$15,000</w:t>
            </w:r>
          </w:p>
        </w:tc>
        <w:tc>
          <w:tcPr>
            <w:tcW w:w="228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604B5C9" w14:textId="77777777" w:rsidR="00E048B2" w:rsidRDefault="002C102E">
            <w:pPr>
              <w:spacing w:before="52" w:after="42" w:line="275" w:lineRule="exact"/>
              <w:ind w:left="163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Platinum Medallion</w:t>
            </w:r>
          </w:p>
        </w:tc>
        <w:tc>
          <w:tcPr>
            <w:tcW w:w="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DBEB091" w14:textId="77777777" w:rsidR="00E048B2" w:rsidRDefault="002C102E">
            <w:pPr>
              <w:spacing w:before="52" w:after="42" w:line="275" w:lineRule="exact"/>
              <w:ind w:right="14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[</w:t>
            </w:r>
          </w:p>
        </w:tc>
        <w:tc>
          <w:tcPr>
            <w:tcW w:w="58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7888EA1" w14:textId="77777777" w:rsidR="00E048B2" w:rsidRDefault="002C102E">
            <w:pPr>
              <w:spacing w:before="52" w:after="42" w:line="275" w:lineRule="exact"/>
              <w:ind w:right="3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]</w:t>
            </w:r>
          </w:p>
        </w:tc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CD49C50" w14:textId="77777777" w:rsidR="00E048B2" w:rsidRDefault="002C102E">
            <w:pPr>
              <w:spacing w:before="52" w:after="42" w:line="275" w:lineRule="exact"/>
              <w:ind w:left="263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$1,000</w:t>
            </w:r>
          </w:p>
        </w:tc>
        <w:tc>
          <w:tcPr>
            <w:tcW w:w="382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37DA37E" w14:textId="77777777" w:rsidR="00E048B2" w:rsidRDefault="002C102E">
            <w:pPr>
              <w:spacing w:before="52" w:after="42" w:line="275" w:lineRule="exact"/>
              <w:ind w:left="216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Silver</w:t>
            </w:r>
          </w:p>
        </w:tc>
      </w:tr>
      <w:tr w:rsidR="00E048B2" w14:paraId="44C77E41" w14:textId="77777777">
        <w:trPr>
          <w:trHeight w:hRule="exact" w:val="298"/>
        </w:trPr>
        <w:tc>
          <w:tcPr>
            <w:tcW w:w="9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C03CDAF" w14:textId="77777777" w:rsidR="00E048B2" w:rsidRDefault="002C102E">
            <w:pPr>
              <w:spacing w:after="9" w:line="275" w:lineRule="exact"/>
              <w:ind w:right="31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[</w:t>
            </w:r>
          </w:p>
        </w:tc>
        <w:tc>
          <w:tcPr>
            <w:tcW w:w="6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8F68A51" w14:textId="77777777" w:rsidR="00E048B2" w:rsidRDefault="002C102E">
            <w:pPr>
              <w:spacing w:after="9" w:line="275" w:lineRule="exact"/>
              <w:ind w:right="95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]</w:t>
            </w:r>
          </w:p>
        </w:tc>
        <w:tc>
          <w:tcPr>
            <w:tcW w:w="11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52513CE" w14:textId="77777777" w:rsidR="00E048B2" w:rsidRDefault="002C102E">
            <w:pPr>
              <w:spacing w:after="9" w:line="275" w:lineRule="exact"/>
              <w:ind w:left="249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$10,000</w:t>
            </w:r>
          </w:p>
        </w:tc>
        <w:tc>
          <w:tcPr>
            <w:tcW w:w="228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A757929" w14:textId="77777777" w:rsidR="00E048B2" w:rsidRDefault="002C102E">
            <w:pPr>
              <w:spacing w:after="9" w:line="275" w:lineRule="exact"/>
              <w:ind w:left="163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Gold Medallion</w:t>
            </w:r>
          </w:p>
        </w:tc>
        <w:tc>
          <w:tcPr>
            <w:tcW w:w="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7B603FF" w14:textId="77777777" w:rsidR="00E048B2" w:rsidRDefault="002C102E">
            <w:pPr>
              <w:spacing w:after="9" w:line="275" w:lineRule="exact"/>
              <w:ind w:right="14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[</w:t>
            </w:r>
          </w:p>
        </w:tc>
        <w:tc>
          <w:tcPr>
            <w:tcW w:w="58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CC408E8" w14:textId="77777777" w:rsidR="00E048B2" w:rsidRDefault="002C102E">
            <w:pPr>
              <w:spacing w:after="9" w:line="275" w:lineRule="exact"/>
              <w:ind w:right="3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]</w:t>
            </w:r>
          </w:p>
        </w:tc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79679C2" w14:textId="77777777" w:rsidR="00E048B2" w:rsidRDefault="002C102E">
            <w:pPr>
              <w:spacing w:after="9" w:line="275" w:lineRule="exact"/>
              <w:ind w:left="263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$500</w:t>
            </w:r>
          </w:p>
        </w:tc>
        <w:tc>
          <w:tcPr>
            <w:tcW w:w="382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72C9DA45" w14:textId="77777777" w:rsidR="00E048B2" w:rsidRDefault="002C102E">
            <w:pPr>
              <w:spacing w:after="9" w:line="275" w:lineRule="exact"/>
              <w:ind w:left="216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Bronze</w:t>
            </w:r>
          </w:p>
        </w:tc>
      </w:tr>
      <w:tr w:rsidR="00E048B2" w14:paraId="5C8DE97B" w14:textId="77777777">
        <w:trPr>
          <w:trHeight w:hRule="exact" w:val="269"/>
        </w:trPr>
        <w:tc>
          <w:tcPr>
            <w:tcW w:w="9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344360C0" w14:textId="77777777" w:rsidR="00E048B2" w:rsidRDefault="002C102E">
            <w:pPr>
              <w:spacing w:after="23" w:line="240" w:lineRule="exact"/>
              <w:ind w:right="31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[</w:t>
            </w:r>
          </w:p>
        </w:tc>
        <w:tc>
          <w:tcPr>
            <w:tcW w:w="6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7E37720" w14:textId="77777777" w:rsidR="00E048B2" w:rsidRDefault="002C102E">
            <w:pPr>
              <w:spacing w:after="23" w:line="240" w:lineRule="exact"/>
              <w:ind w:right="95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]</w:t>
            </w:r>
          </w:p>
        </w:tc>
        <w:tc>
          <w:tcPr>
            <w:tcW w:w="11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C5DC425" w14:textId="77777777" w:rsidR="00E048B2" w:rsidRDefault="002C102E">
            <w:pPr>
              <w:spacing w:after="23" w:line="240" w:lineRule="exact"/>
              <w:ind w:left="249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$5,000</w:t>
            </w:r>
          </w:p>
        </w:tc>
        <w:tc>
          <w:tcPr>
            <w:tcW w:w="228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43A77CB" w14:textId="77777777" w:rsidR="00E048B2" w:rsidRDefault="002C102E">
            <w:pPr>
              <w:spacing w:after="23" w:line="240" w:lineRule="exact"/>
              <w:ind w:left="163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Silver Medallion</w:t>
            </w:r>
          </w:p>
        </w:tc>
        <w:tc>
          <w:tcPr>
            <w:tcW w:w="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52124AA3" w14:textId="77777777" w:rsidR="00E048B2" w:rsidRDefault="002C102E">
            <w:pPr>
              <w:spacing w:after="23" w:line="240" w:lineRule="exact"/>
              <w:ind w:right="14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[</w:t>
            </w:r>
          </w:p>
        </w:tc>
        <w:tc>
          <w:tcPr>
            <w:tcW w:w="58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2C62948" w14:textId="77777777" w:rsidR="00E048B2" w:rsidRDefault="002C102E">
            <w:pPr>
              <w:spacing w:after="23" w:line="240" w:lineRule="exact"/>
              <w:ind w:right="3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]</w:t>
            </w:r>
          </w:p>
        </w:tc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72A6F5F" w14:textId="77777777" w:rsidR="00E048B2" w:rsidRDefault="002C102E">
            <w:pPr>
              <w:spacing w:after="23" w:line="240" w:lineRule="exact"/>
              <w:ind w:left="263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$250</w:t>
            </w:r>
          </w:p>
        </w:tc>
        <w:tc>
          <w:tcPr>
            <w:tcW w:w="382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21FF5C8A" w14:textId="77777777" w:rsidR="00E048B2" w:rsidRDefault="002C102E">
            <w:pPr>
              <w:spacing w:after="23" w:line="240" w:lineRule="exact"/>
              <w:ind w:left="216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Friend</w:t>
            </w:r>
          </w:p>
        </w:tc>
      </w:tr>
      <w:tr w:rsidR="00E048B2" w14:paraId="68F6AFE9" w14:textId="77777777">
        <w:trPr>
          <w:trHeight w:hRule="exact" w:val="307"/>
        </w:trPr>
        <w:tc>
          <w:tcPr>
            <w:tcW w:w="922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B42FB3C" w14:textId="77777777" w:rsidR="00E048B2" w:rsidRDefault="002C102E">
            <w:pPr>
              <w:spacing w:after="42" w:line="255" w:lineRule="exact"/>
              <w:ind w:right="31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[</w:t>
            </w:r>
          </w:p>
        </w:tc>
        <w:tc>
          <w:tcPr>
            <w:tcW w:w="64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3AD07AF" w14:textId="77777777" w:rsidR="00E048B2" w:rsidRDefault="002C102E">
            <w:pPr>
              <w:spacing w:after="42" w:line="255" w:lineRule="exact"/>
              <w:ind w:right="95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]</w:t>
            </w:r>
          </w:p>
        </w:tc>
        <w:tc>
          <w:tcPr>
            <w:tcW w:w="1133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00CAB15" w14:textId="77777777" w:rsidR="00E048B2" w:rsidRDefault="002C102E">
            <w:pPr>
              <w:spacing w:after="42" w:line="255" w:lineRule="exact"/>
              <w:ind w:left="249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$2,500</w:t>
            </w:r>
          </w:p>
        </w:tc>
        <w:tc>
          <w:tcPr>
            <w:tcW w:w="2285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10BE454" w14:textId="77777777" w:rsidR="00E048B2" w:rsidRDefault="002C102E">
            <w:pPr>
              <w:spacing w:after="42" w:line="255" w:lineRule="exact"/>
              <w:ind w:left="163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Gold</w:t>
            </w:r>
          </w:p>
        </w:tc>
        <w:tc>
          <w:tcPr>
            <w:tcW w:w="69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404317A0" w14:textId="77777777" w:rsidR="00E048B2" w:rsidRDefault="002C102E">
            <w:pPr>
              <w:spacing w:after="42" w:line="255" w:lineRule="exact"/>
              <w:ind w:right="14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[</w:t>
            </w:r>
          </w:p>
        </w:tc>
        <w:tc>
          <w:tcPr>
            <w:tcW w:w="581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68EE2397" w14:textId="77777777" w:rsidR="00E048B2" w:rsidRDefault="002C102E">
            <w:pPr>
              <w:spacing w:after="42" w:line="255" w:lineRule="exact"/>
              <w:ind w:right="33"/>
              <w:jc w:val="right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]</w:t>
            </w:r>
          </w:p>
        </w:tc>
        <w:tc>
          <w:tcPr>
            <w:tcW w:w="1089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12D84B8C" w14:textId="77777777" w:rsidR="00E048B2" w:rsidRDefault="002C102E">
            <w:pPr>
              <w:spacing w:after="8" w:line="275" w:lineRule="exact"/>
              <w:ind w:left="263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$____</w:t>
            </w:r>
          </w:p>
        </w:tc>
        <w:tc>
          <w:tcPr>
            <w:tcW w:w="3820" w:type="dxa"/>
            <w:tcBorders>
              <w:top w:val="none" w:sz="0" w:space="0" w:color="020000"/>
              <w:left w:val="none" w:sz="0" w:space="0" w:color="020000"/>
              <w:bottom w:val="none" w:sz="0" w:space="0" w:color="020000"/>
              <w:right w:val="none" w:sz="0" w:space="0" w:color="020000"/>
            </w:tcBorders>
            <w:vAlign w:val="center"/>
          </w:tcPr>
          <w:p w14:paraId="0ED6FEB9" w14:textId="77777777" w:rsidR="00E048B2" w:rsidRDefault="002C102E">
            <w:pPr>
              <w:spacing w:after="42" w:line="255" w:lineRule="exact"/>
              <w:ind w:left="216"/>
              <w:textAlignment w:val="baseline"/>
              <w:rPr>
                <w:rFonts w:ascii="Calibri" w:eastAsia="Calibri" w:hAnsi="Calibri"/>
                <w:i/>
                <w:color w:val="000000"/>
              </w:rPr>
            </w:pPr>
            <w:r>
              <w:rPr>
                <w:rFonts w:ascii="Calibri" w:eastAsia="Calibri" w:hAnsi="Calibri"/>
                <w:i/>
                <w:color w:val="000000"/>
              </w:rPr>
              <w:t>Contributor</w:t>
            </w:r>
          </w:p>
        </w:tc>
      </w:tr>
    </w:tbl>
    <w:p w14:paraId="5AC75A08" w14:textId="77777777" w:rsidR="00E048B2" w:rsidRDefault="002C102E">
      <w:pPr>
        <w:spacing w:before="177" w:line="279" w:lineRule="exact"/>
        <w:jc w:val="center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Contributions of $5,000 or more will have named scholarships, if possible. All contributions are tax deductible.</w:t>
      </w:r>
    </w:p>
    <w:p w14:paraId="2CD5BD53" w14:textId="77777777" w:rsidR="00E048B2" w:rsidRDefault="002C102E">
      <w:pPr>
        <w:spacing w:before="210" w:line="298" w:lineRule="exact"/>
        <w:ind w:left="864" w:right="720"/>
        <w:jc w:val="both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Please note HAAP is a 501</w:t>
      </w:r>
      <w:proofErr w:type="gramStart"/>
      <w:r>
        <w:rPr>
          <w:rFonts w:ascii="Calibri" w:eastAsia="Calibri" w:hAnsi="Calibri"/>
          <w:i/>
          <w:color w:val="000000"/>
        </w:rPr>
        <w:t>c(</w:t>
      </w:r>
      <w:proofErr w:type="gramEnd"/>
      <w:r>
        <w:rPr>
          <w:rFonts w:ascii="Calibri" w:eastAsia="Calibri" w:hAnsi="Calibri"/>
          <w:i/>
          <w:color w:val="000000"/>
        </w:rPr>
        <w:t>3) non-profit organization and registered with the U.S. Internal Revenue Service Department of Revenue, State of Washington 501c(3) #: 91-1515202</w:t>
      </w:r>
    </w:p>
    <w:p w14:paraId="1ECCD985" w14:textId="77777777" w:rsidR="00E048B2" w:rsidRDefault="002C102E">
      <w:pPr>
        <w:tabs>
          <w:tab w:val="left" w:pos="3024"/>
        </w:tabs>
        <w:spacing w:before="230" w:line="274" w:lineRule="exact"/>
        <w:ind w:left="432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Make checks payable to:</w:t>
      </w:r>
      <w:r>
        <w:rPr>
          <w:rFonts w:ascii="Calibri" w:eastAsia="Calibri" w:hAnsi="Calibri"/>
          <w:i/>
          <w:color w:val="000000"/>
        </w:rPr>
        <w:tab/>
        <w:t>Hispanic Academic Achievers Program (HAAP)</w:t>
      </w:r>
    </w:p>
    <w:p w14:paraId="33C177EB" w14:textId="77777777" w:rsidR="00E048B2" w:rsidRDefault="002C102E">
      <w:pPr>
        <w:spacing w:line="266" w:lineRule="exact"/>
        <w:ind w:left="3024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P.O. Box 3376</w:t>
      </w:r>
    </w:p>
    <w:p w14:paraId="2022397B" w14:textId="77777777" w:rsidR="00E048B2" w:rsidRDefault="002C102E">
      <w:pPr>
        <w:spacing w:line="272" w:lineRule="exact"/>
        <w:ind w:left="3024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>Pasco, WA 99302</w:t>
      </w:r>
    </w:p>
    <w:p w14:paraId="5C03E59E" w14:textId="46A7D294" w:rsidR="00E048B2" w:rsidRDefault="002C102E" w:rsidP="00675A60">
      <w:pPr>
        <w:spacing w:before="489" w:after="662" w:line="269" w:lineRule="exact"/>
        <w:ind w:left="864" w:right="720"/>
        <w:jc w:val="center"/>
        <w:textAlignment w:val="baseline"/>
        <w:rPr>
          <w:rFonts w:ascii="Calibri" w:eastAsia="Calibri" w:hAnsi="Calibri"/>
          <w:i/>
          <w:color w:val="000000"/>
        </w:rPr>
      </w:pPr>
      <w:r>
        <w:rPr>
          <w:rFonts w:ascii="Calibri" w:eastAsia="Calibri" w:hAnsi="Calibri"/>
          <w:i/>
          <w:color w:val="000000"/>
        </w:rPr>
        <w:t xml:space="preserve">Contributions </w:t>
      </w:r>
      <w:r w:rsidR="00675A60">
        <w:rPr>
          <w:rFonts w:ascii="Calibri" w:eastAsia="Calibri" w:hAnsi="Calibri"/>
          <w:i/>
          <w:color w:val="000000"/>
        </w:rPr>
        <w:t>pledged</w:t>
      </w:r>
      <w:r>
        <w:rPr>
          <w:rFonts w:ascii="Calibri" w:eastAsia="Calibri" w:hAnsi="Calibri"/>
          <w:i/>
          <w:color w:val="000000"/>
        </w:rPr>
        <w:t xml:space="preserve"> prior to April 1</w:t>
      </w:r>
      <w:r w:rsidR="009F65D3">
        <w:rPr>
          <w:rFonts w:ascii="Calibri" w:eastAsia="Calibri" w:hAnsi="Calibri"/>
          <w:i/>
          <w:color w:val="000000"/>
        </w:rPr>
        <w:t>4</w:t>
      </w:r>
      <w:r>
        <w:rPr>
          <w:rFonts w:ascii="Calibri" w:eastAsia="Calibri" w:hAnsi="Calibri"/>
          <w:i/>
          <w:color w:val="000000"/>
        </w:rPr>
        <w:t xml:space="preserve">th, will be recognized in the </w:t>
      </w:r>
      <w:r w:rsidR="00675A60">
        <w:rPr>
          <w:rFonts w:ascii="Calibri" w:eastAsia="Calibri" w:hAnsi="Calibri"/>
          <w:i/>
          <w:color w:val="000000"/>
        </w:rPr>
        <w:t xml:space="preserve">Streamed On-line </w:t>
      </w:r>
      <w:r>
        <w:rPr>
          <w:rFonts w:ascii="Calibri" w:eastAsia="Calibri" w:hAnsi="Calibri"/>
          <w:i/>
          <w:color w:val="000000"/>
        </w:rPr>
        <w:t>program all contributions will be acknowledged in the local media approximately 2 weeks after the event.</w:t>
      </w:r>
    </w:p>
    <w:p w14:paraId="04E858D6" w14:textId="143219C7" w:rsidR="00675A60" w:rsidRDefault="00855238">
      <w:pPr>
        <w:spacing w:before="110" w:line="277" w:lineRule="exact"/>
        <w:ind w:left="106" w:right="331"/>
        <w:jc w:val="center"/>
        <w:textAlignment w:val="baseline"/>
        <w:rPr>
          <w:rFonts w:ascii="Calibri" w:eastAsia="Calibri" w:hAnsi="Calibri"/>
          <w:b/>
          <w:i/>
          <w:color w:val="000000"/>
          <w:spacing w:val="-2"/>
        </w:rPr>
      </w:pPr>
      <w:r w:rsidRPr="00675A60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405765" distL="0" distR="142875" simplePos="0" relativeHeight="251659776" behindDoc="1" locked="0" layoutInCell="1" allowOverlap="1" wp14:anchorId="2C49EC31" wp14:editId="3C63A075">
                <wp:simplePos x="0" y="0"/>
                <wp:positionH relativeFrom="page">
                  <wp:posOffset>385763</wp:posOffset>
                </wp:positionH>
                <wp:positionV relativeFrom="page">
                  <wp:posOffset>7281863</wp:posOffset>
                </wp:positionV>
                <wp:extent cx="6946265" cy="225742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AF582" w14:textId="77777777" w:rsidR="00E048B2" w:rsidRPr="00675A60" w:rsidRDefault="00E048B2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31" w:color="000000"/>
                                <w:right w:val="single" w:sz="5" w:space="11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EC31" id="Text Box 2" o:spid="_x0000_s1027" type="#_x0000_t202" style="position:absolute;left:0;text-align:left;margin-left:30.4pt;margin-top:573.4pt;width:546.95pt;height:177.75pt;z-index:-251656704;visibility:visible;mso-wrap-style:square;mso-width-percent:0;mso-height-percent:0;mso-wrap-distance-left:0;mso-wrap-distance-top:0;mso-wrap-distance-right:11.25pt;mso-wrap-distance-bottom:31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" filled="f" stroked="f">
                <v:textbox inset="0,0,0,0">
                  <w:txbxContent>
                    <w:p w14:paraId="4B1AF582" w14:textId="77777777" w:rsidR="00E048B2" w:rsidRPr="00675A60" w:rsidRDefault="00E048B2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31" w:color="000000"/>
                          <w:right w:val="single" w:sz="5" w:space="11" w:color="000000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B6DEC9" w14:textId="406F94B9" w:rsidR="00675A60" w:rsidRPr="00675A60" w:rsidRDefault="002C102E">
      <w:pPr>
        <w:spacing w:before="110" w:line="277" w:lineRule="exact"/>
        <w:ind w:left="106" w:right="331"/>
        <w:jc w:val="center"/>
        <w:textAlignment w:val="baseline"/>
        <w:rPr>
          <w:rFonts w:asciiTheme="minorHAnsi" w:eastAsia="Calibri" w:hAnsiTheme="minorHAnsi" w:cstheme="minorHAnsi"/>
          <w:b/>
          <w:i/>
          <w:color w:val="000000"/>
          <w:spacing w:val="-2"/>
          <w:sz w:val="32"/>
          <w:szCs w:val="32"/>
        </w:rPr>
      </w:pPr>
      <w:r w:rsidRPr="00675A60">
        <w:rPr>
          <w:rFonts w:asciiTheme="minorHAnsi" w:eastAsia="Calibri" w:hAnsiTheme="minorHAnsi" w:cstheme="minorHAnsi"/>
          <w:b/>
          <w:i/>
          <w:color w:val="000000"/>
          <w:spacing w:val="-2"/>
          <w:sz w:val="32"/>
          <w:szCs w:val="32"/>
        </w:rPr>
        <w:t>Join us in honoring the HAAP Senior</w:t>
      </w:r>
      <w:r w:rsidR="007C638A">
        <w:rPr>
          <w:rFonts w:asciiTheme="minorHAnsi" w:eastAsia="Calibri" w:hAnsiTheme="minorHAnsi" w:cstheme="minorHAnsi"/>
          <w:b/>
          <w:i/>
          <w:color w:val="000000"/>
          <w:spacing w:val="-2"/>
          <w:sz w:val="32"/>
          <w:szCs w:val="32"/>
        </w:rPr>
        <w:t xml:space="preserve"> Scholarship awardees.</w:t>
      </w:r>
    </w:p>
    <w:p w14:paraId="6351E298" w14:textId="442917C4" w:rsidR="00675A60" w:rsidRDefault="002C102E" w:rsidP="00675A60">
      <w:pPr>
        <w:ind w:left="317" w:right="331"/>
        <w:jc w:val="center"/>
        <w:textAlignment w:val="baseline"/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</w:pPr>
      <w:r w:rsidRPr="00675A60">
        <w:rPr>
          <w:rFonts w:asciiTheme="minorHAnsi" w:eastAsia="Calibri" w:hAnsiTheme="minorHAnsi" w:cstheme="minorHAnsi"/>
          <w:b/>
          <w:i/>
          <w:color w:val="000000"/>
          <w:sz w:val="32"/>
          <w:szCs w:val="32"/>
        </w:rPr>
        <w:t>When: Friday April 2</w:t>
      </w:r>
      <w:r w:rsidR="007C638A">
        <w:rPr>
          <w:rFonts w:asciiTheme="minorHAnsi" w:eastAsia="Calibri" w:hAnsiTheme="minorHAnsi" w:cstheme="minorHAnsi"/>
          <w:b/>
          <w:i/>
          <w:color w:val="000000"/>
          <w:sz w:val="32"/>
          <w:szCs w:val="32"/>
        </w:rPr>
        <w:t>6</w:t>
      </w:r>
      <w:r w:rsidRPr="00675A60">
        <w:rPr>
          <w:rFonts w:asciiTheme="minorHAnsi" w:eastAsia="Calibri" w:hAnsiTheme="minorHAnsi" w:cstheme="minorHAnsi"/>
          <w:b/>
          <w:i/>
          <w:color w:val="000000"/>
          <w:sz w:val="32"/>
          <w:szCs w:val="32"/>
        </w:rPr>
        <w:t>, 202</w:t>
      </w:r>
      <w:r w:rsidR="007C638A">
        <w:rPr>
          <w:rFonts w:asciiTheme="minorHAnsi" w:eastAsia="Calibri" w:hAnsiTheme="minorHAnsi" w:cstheme="minorHAnsi"/>
          <w:b/>
          <w:i/>
          <w:color w:val="000000"/>
          <w:sz w:val="32"/>
          <w:szCs w:val="32"/>
        </w:rPr>
        <w:t>4</w:t>
      </w:r>
      <w:r w:rsidRPr="00675A60"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  <w:t xml:space="preserve"> </w:t>
      </w:r>
      <w:r w:rsidR="00855238"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  <w:t>4</w:t>
      </w:r>
      <w:r w:rsidR="00675A60" w:rsidRPr="00675A60"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  <w:t>:</w:t>
      </w:r>
      <w:r w:rsidR="00855238"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  <w:t>3</w:t>
      </w:r>
      <w:r w:rsidR="00675A60" w:rsidRPr="00675A60"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  <w:t>0pm</w:t>
      </w:r>
      <w:r w:rsidR="00855238"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  <w:t xml:space="preserve"> Reception </w:t>
      </w:r>
      <w:r w:rsidR="007C638A"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  <w:t xml:space="preserve">                                                         </w:t>
      </w:r>
      <w:r w:rsidR="007C638A" w:rsidRPr="00675A60">
        <w:rPr>
          <w:rFonts w:asciiTheme="minorHAnsi" w:eastAsia="Calibri" w:hAnsiTheme="minorHAnsi" w:cstheme="minorHAnsi"/>
          <w:b/>
          <w:i/>
          <w:color w:val="000000"/>
          <w:spacing w:val="-2"/>
          <w:sz w:val="32"/>
          <w:szCs w:val="32"/>
        </w:rPr>
        <w:t>HAAP</w:t>
      </w:r>
      <w:r w:rsidR="007C638A">
        <w:rPr>
          <w:rFonts w:asciiTheme="minorHAnsi" w:eastAsia="Calibri" w:hAnsiTheme="minorHAnsi" w:cstheme="minorHAnsi"/>
          <w:b/>
          <w:i/>
          <w:color w:val="000000"/>
          <w:spacing w:val="-2"/>
          <w:sz w:val="32"/>
          <w:szCs w:val="32"/>
        </w:rPr>
        <w:t xml:space="preserve"> All</w:t>
      </w:r>
      <w:r w:rsidR="007C638A" w:rsidRPr="00675A60">
        <w:rPr>
          <w:rFonts w:asciiTheme="minorHAnsi" w:eastAsia="Calibri" w:hAnsiTheme="minorHAnsi" w:cstheme="minorHAnsi"/>
          <w:b/>
          <w:i/>
          <w:color w:val="000000"/>
          <w:spacing w:val="-2"/>
          <w:sz w:val="32"/>
          <w:szCs w:val="32"/>
        </w:rPr>
        <w:t xml:space="preserve"> </w:t>
      </w:r>
      <w:r w:rsidR="007C638A">
        <w:rPr>
          <w:rFonts w:asciiTheme="minorHAnsi" w:eastAsia="Calibri" w:hAnsiTheme="minorHAnsi" w:cstheme="minorHAnsi"/>
          <w:b/>
          <w:i/>
          <w:color w:val="000000"/>
          <w:spacing w:val="-2"/>
          <w:sz w:val="32"/>
          <w:szCs w:val="32"/>
        </w:rPr>
        <w:t xml:space="preserve">High School </w:t>
      </w:r>
      <w:r w:rsidR="007C638A" w:rsidRPr="00675A60">
        <w:rPr>
          <w:rFonts w:asciiTheme="minorHAnsi" w:eastAsia="Calibri" w:hAnsiTheme="minorHAnsi" w:cstheme="minorHAnsi"/>
          <w:b/>
          <w:i/>
          <w:color w:val="000000"/>
          <w:spacing w:val="-2"/>
          <w:sz w:val="32"/>
          <w:szCs w:val="32"/>
        </w:rPr>
        <w:t>Academic Achievers</w:t>
      </w:r>
      <w:r w:rsidR="007C638A">
        <w:rPr>
          <w:rFonts w:asciiTheme="minorHAnsi" w:eastAsia="Calibri" w:hAnsiTheme="minorHAnsi" w:cstheme="minorHAnsi"/>
          <w:b/>
          <w:i/>
          <w:color w:val="000000"/>
          <w:spacing w:val="-2"/>
          <w:sz w:val="32"/>
          <w:szCs w:val="32"/>
        </w:rPr>
        <w:t xml:space="preserve"> </w:t>
      </w:r>
      <w:r w:rsidR="00855238"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  <w:t>6:00pm Event</w:t>
      </w:r>
    </w:p>
    <w:p w14:paraId="7EA0730E" w14:textId="0CA7D2D6" w:rsidR="00855238" w:rsidRDefault="00855238" w:rsidP="00675A60">
      <w:pPr>
        <w:ind w:left="317" w:right="331"/>
        <w:jc w:val="center"/>
        <w:textAlignment w:val="baseline"/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</w:pPr>
      <w:r>
        <w:rPr>
          <w:rFonts w:asciiTheme="minorHAnsi" w:eastAsia="Calibri" w:hAnsiTheme="minorHAnsi" w:cstheme="minorHAnsi"/>
          <w:b/>
          <w:i/>
          <w:color w:val="000000"/>
          <w:sz w:val="32"/>
          <w:szCs w:val="32"/>
        </w:rPr>
        <w:t>Where:  Three Rivers Convention Center</w:t>
      </w:r>
    </w:p>
    <w:p w14:paraId="625E95F6" w14:textId="7EDB3F55" w:rsidR="00E048B2" w:rsidRPr="00675A60" w:rsidRDefault="00855238" w:rsidP="00675A60">
      <w:pPr>
        <w:ind w:left="317" w:right="331"/>
        <w:jc w:val="center"/>
        <w:textAlignment w:val="baseline"/>
        <w:rPr>
          <w:rFonts w:asciiTheme="minorHAnsi" w:eastAsia="Courier New" w:hAnsiTheme="minorHAnsi" w:cstheme="minorHAnsi"/>
          <w:b/>
          <w:i/>
          <w:color w:val="000000"/>
          <w:sz w:val="32"/>
          <w:szCs w:val="32"/>
        </w:rPr>
      </w:pPr>
      <w:r>
        <w:rPr>
          <w:rFonts w:asciiTheme="minorHAnsi" w:eastAsia="Calibri" w:hAnsiTheme="minorHAnsi" w:cstheme="minorHAnsi"/>
          <w:b/>
          <w:i/>
          <w:color w:val="000000"/>
          <w:sz w:val="32"/>
          <w:szCs w:val="32"/>
        </w:rPr>
        <w:t>Streaming</w:t>
      </w:r>
      <w:r w:rsidR="002C102E" w:rsidRPr="00675A60">
        <w:rPr>
          <w:rFonts w:asciiTheme="minorHAnsi" w:eastAsia="Calibri" w:hAnsiTheme="minorHAnsi" w:cstheme="minorHAnsi"/>
          <w:b/>
          <w:i/>
          <w:color w:val="000000"/>
          <w:sz w:val="32"/>
          <w:szCs w:val="32"/>
        </w:rPr>
        <w:t xml:space="preserve">: </w:t>
      </w:r>
      <w:hyperlink r:id="rId5" w:history="1">
        <w:r w:rsidR="00675A60" w:rsidRPr="00675A60">
          <w:rPr>
            <w:rStyle w:val="Hyperlink"/>
            <w:rFonts w:asciiTheme="minorHAnsi" w:eastAsia="Calibri" w:hAnsiTheme="minorHAnsi" w:cstheme="minorHAnsi"/>
            <w:b/>
            <w:i/>
            <w:sz w:val="32"/>
            <w:szCs w:val="32"/>
          </w:rPr>
          <w:t>www.HAAP.org</w:t>
        </w:r>
      </w:hyperlink>
    </w:p>
    <w:p w14:paraId="077F6307" w14:textId="17CD2F8B" w:rsidR="00675A60" w:rsidRPr="00675A60" w:rsidRDefault="00675A60" w:rsidP="00855238">
      <w:pPr>
        <w:spacing w:before="239" w:line="269" w:lineRule="exact"/>
        <w:ind w:left="250" w:right="331"/>
        <w:jc w:val="center"/>
        <w:textAlignment w:val="baseline"/>
        <w:rPr>
          <w:rFonts w:ascii="Calibri" w:eastAsia="Calibri" w:hAnsi="Calibri"/>
          <w:i/>
          <w:color w:val="000000"/>
          <w:sz w:val="28"/>
          <w:szCs w:val="28"/>
        </w:rPr>
      </w:pPr>
      <w:r w:rsidRPr="00675A60">
        <w:rPr>
          <w:rFonts w:ascii="Calibri" w:eastAsia="Calibri" w:hAnsi="Calibri"/>
          <w:i/>
          <w:color w:val="000000"/>
          <w:sz w:val="28"/>
          <w:szCs w:val="28"/>
        </w:rPr>
        <w:t>This year we will honor our</w:t>
      </w:r>
      <w:r w:rsidR="002C102E" w:rsidRPr="00675A60">
        <w:rPr>
          <w:rFonts w:ascii="Calibri" w:eastAsia="Calibri" w:hAnsi="Calibri"/>
          <w:i/>
          <w:color w:val="000000"/>
          <w:sz w:val="28"/>
          <w:szCs w:val="28"/>
        </w:rPr>
        <w:t xml:space="preserve"> HAAP scholarship winners </w:t>
      </w:r>
      <w:r w:rsidRPr="00675A60">
        <w:rPr>
          <w:rFonts w:ascii="Calibri" w:eastAsia="Calibri" w:hAnsi="Calibri"/>
          <w:i/>
          <w:color w:val="000000"/>
          <w:sz w:val="28"/>
          <w:szCs w:val="28"/>
        </w:rPr>
        <w:t>and</w:t>
      </w:r>
      <w:r w:rsidR="00855238">
        <w:rPr>
          <w:rFonts w:ascii="Calibri" w:eastAsia="Calibri" w:hAnsi="Calibri"/>
          <w:i/>
          <w:color w:val="000000"/>
          <w:sz w:val="28"/>
          <w:szCs w:val="28"/>
        </w:rPr>
        <w:t xml:space="preserve"> High School</w:t>
      </w:r>
      <w:r w:rsidRPr="00675A60">
        <w:rPr>
          <w:rFonts w:ascii="Calibri" w:eastAsia="Calibri" w:hAnsi="Calibri"/>
          <w:i/>
          <w:color w:val="000000"/>
          <w:sz w:val="28"/>
          <w:szCs w:val="28"/>
        </w:rPr>
        <w:t xml:space="preserve"> scholars </w:t>
      </w:r>
      <w:r w:rsidR="00855238">
        <w:rPr>
          <w:rFonts w:ascii="Calibri" w:eastAsia="Calibri" w:hAnsi="Calibri"/>
          <w:i/>
          <w:color w:val="000000"/>
          <w:sz w:val="28"/>
          <w:szCs w:val="28"/>
        </w:rPr>
        <w:t xml:space="preserve">                      </w:t>
      </w:r>
      <w:r w:rsidRPr="00675A60">
        <w:rPr>
          <w:rFonts w:ascii="Calibri" w:eastAsia="Calibri" w:hAnsi="Calibri"/>
          <w:i/>
          <w:color w:val="000000"/>
          <w:sz w:val="28"/>
          <w:szCs w:val="28"/>
        </w:rPr>
        <w:t xml:space="preserve">in </w:t>
      </w:r>
      <w:r w:rsidR="00855238">
        <w:rPr>
          <w:rFonts w:ascii="Calibri" w:eastAsia="Calibri" w:hAnsi="Calibri"/>
          <w:i/>
          <w:color w:val="000000"/>
          <w:sz w:val="28"/>
          <w:szCs w:val="28"/>
        </w:rPr>
        <w:t xml:space="preserve">person as well as </w:t>
      </w:r>
      <w:r w:rsidRPr="00675A60">
        <w:rPr>
          <w:rFonts w:ascii="Calibri" w:eastAsia="Calibri" w:hAnsi="Calibri"/>
          <w:i/>
          <w:color w:val="000000"/>
          <w:sz w:val="28"/>
          <w:szCs w:val="28"/>
        </w:rPr>
        <w:t>a fun and entertaining streaming event.</w:t>
      </w:r>
    </w:p>
    <w:p w14:paraId="61ABEE88" w14:textId="3D06C3E8" w:rsidR="00E048B2" w:rsidRPr="00675A60" w:rsidRDefault="002C102E">
      <w:pPr>
        <w:spacing w:before="239" w:line="269" w:lineRule="exact"/>
        <w:ind w:left="250" w:right="331"/>
        <w:jc w:val="center"/>
        <w:textAlignment w:val="baseline"/>
        <w:rPr>
          <w:rFonts w:ascii="Calibri" w:eastAsia="Calibri" w:hAnsi="Calibri"/>
          <w:i/>
          <w:color w:val="000000"/>
          <w:sz w:val="28"/>
          <w:szCs w:val="28"/>
        </w:rPr>
      </w:pPr>
      <w:r w:rsidRPr="00675A60">
        <w:rPr>
          <w:rFonts w:ascii="Calibri" w:eastAsia="Calibri" w:hAnsi="Calibri"/>
          <w:i/>
          <w:color w:val="000000"/>
          <w:sz w:val="28"/>
          <w:szCs w:val="28"/>
        </w:rPr>
        <w:t xml:space="preserve"> Please </w:t>
      </w:r>
      <w:r w:rsidR="00675A60" w:rsidRPr="00675A60">
        <w:rPr>
          <w:rFonts w:ascii="Calibri" w:eastAsia="Calibri" w:hAnsi="Calibri"/>
          <w:i/>
          <w:color w:val="000000"/>
          <w:sz w:val="28"/>
          <w:szCs w:val="28"/>
        </w:rPr>
        <w:t>log in and</w:t>
      </w:r>
      <w:r w:rsidRPr="00675A60">
        <w:rPr>
          <w:rFonts w:ascii="Calibri" w:eastAsia="Calibri" w:hAnsi="Calibri"/>
          <w:i/>
          <w:color w:val="000000"/>
          <w:sz w:val="28"/>
          <w:szCs w:val="28"/>
        </w:rPr>
        <w:t xml:space="preserve"> meet these amazing students.</w:t>
      </w:r>
    </w:p>
    <w:sectPr w:rsidR="00E048B2" w:rsidRPr="00675A60">
      <w:pgSz w:w="12240" w:h="15840"/>
      <w:pgMar w:top="509" w:right="471" w:bottom="209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B2"/>
    <w:rsid w:val="002C102E"/>
    <w:rsid w:val="004F20B0"/>
    <w:rsid w:val="00675A60"/>
    <w:rsid w:val="007C638A"/>
    <w:rsid w:val="00855238"/>
    <w:rsid w:val="009F65D3"/>
    <w:rsid w:val="00C06381"/>
    <w:rsid w:val="00E0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6868"/>
  <w15:docId w15:val="{4A61FB37-2340-43C8-9049-4FDDCC1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AP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Armijo</dc:creator>
  <cp:lastModifiedBy>Sherry Armijo</cp:lastModifiedBy>
  <cp:revision>2</cp:revision>
  <dcterms:created xsi:type="dcterms:W3CDTF">2023-08-24T21:40:00Z</dcterms:created>
  <dcterms:modified xsi:type="dcterms:W3CDTF">2023-08-24T21:40:00Z</dcterms:modified>
</cp:coreProperties>
</file>